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E7" w:rsidRPr="00B251E7" w:rsidRDefault="00B251E7" w:rsidP="00B25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4DA">
        <w:rPr>
          <w:rFonts w:ascii="Times New Roman" w:hAnsi="Times New Roman" w:cs="Times New Roman"/>
          <w:b/>
          <w:bCs/>
          <w:sz w:val="24"/>
          <w:szCs w:val="24"/>
        </w:rPr>
        <w:t>BIRMANCI, 2020/21 SEZNAM</w:t>
      </w:r>
      <w:r w:rsidR="00E6380A" w:rsidRPr="00A224DA">
        <w:rPr>
          <w:rFonts w:ascii="Times New Roman" w:hAnsi="Times New Roman" w:cs="Times New Roman"/>
          <w:b/>
          <w:bCs/>
          <w:sz w:val="24"/>
          <w:szCs w:val="24"/>
        </w:rPr>
        <w:t xml:space="preserve"> ZA BRANJE, SVETO PISMO</w:t>
      </w:r>
      <w:r w:rsidR="00E6380A" w:rsidRPr="00A224D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380A">
        <w:rPr>
          <w:rFonts w:ascii="Times New Roman" w:hAnsi="Times New Roman" w:cs="Times New Roman"/>
          <w:sz w:val="24"/>
          <w:szCs w:val="24"/>
        </w:rPr>
        <w:t xml:space="preserve">V prvem (online) delu priprave se posvetimo branju in poznavanju Svetega pisma. </w:t>
      </w:r>
      <w:r w:rsidR="00E6380A">
        <w:rPr>
          <w:rFonts w:ascii="Times New Roman" w:hAnsi="Times New Roman" w:cs="Times New Roman"/>
          <w:sz w:val="24"/>
          <w:szCs w:val="24"/>
        </w:rPr>
        <w:t xml:space="preserve">Okvirno en mesec časa. Berite kot je navedeno. Če imate kakšna vprašanja se </w:t>
      </w:r>
      <w:r w:rsidR="00E6380A">
        <w:rPr>
          <w:rFonts w:ascii="Times New Roman" w:hAnsi="Times New Roman" w:cs="Times New Roman"/>
          <w:sz w:val="24"/>
          <w:szCs w:val="24"/>
        </w:rPr>
        <w:t>obrnite na voditelje. Voditeljici tega dela sta Hana Androjna in Špela Borštnar.</w:t>
      </w:r>
      <w:r w:rsidR="00E6380A">
        <w:rPr>
          <w:rFonts w:ascii="Times New Roman" w:hAnsi="Times New Roman" w:cs="Times New Roman"/>
          <w:sz w:val="24"/>
          <w:szCs w:val="24"/>
        </w:rPr>
        <w:br/>
        <w:t>Do Svetega pisma lahko dostopate tudi preko spleta: na spletni strani župnije kliknite Sveto pismo ali pa</w:t>
      </w:r>
      <w:r w:rsidR="00A224DA">
        <w:rPr>
          <w:rFonts w:ascii="Times New Roman" w:hAnsi="Times New Roman" w:cs="Times New Roman"/>
          <w:sz w:val="24"/>
          <w:szCs w:val="24"/>
        </w:rPr>
        <w:t xml:space="preserve"> kliknite</w:t>
      </w:r>
      <w:bookmarkStart w:id="0" w:name="_GoBack"/>
      <w:bookmarkEnd w:id="0"/>
      <w:r w:rsidR="00E6380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6380A" w:rsidRPr="00630A69">
          <w:rPr>
            <w:rStyle w:val="Hiperpovezava"/>
            <w:rFonts w:ascii="Times New Roman" w:hAnsi="Times New Roman" w:cs="Times New Roman"/>
            <w:sz w:val="24"/>
            <w:szCs w:val="24"/>
          </w:rPr>
          <w:t>https://www.biblija.net/biblija.cgi?l=sl</w:t>
        </w:r>
      </w:hyperlink>
      <w:r w:rsidR="00E6380A">
        <w:rPr>
          <w:rFonts w:ascii="Times New Roman" w:hAnsi="Times New Roman" w:cs="Times New Roman"/>
          <w:sz w:val="24"/>
          <w:szCs w:val="24"/>
        </w:rPr>
        <w:t>.</w:t>
      </w:r>
      <w:r w:rsidR="00E6380A">
        <w:rPr>
          <w:rFonts w:ascii="Times New Roman" w:hAnsi="Times New Roman" w:cs="Times New Roman"/>
          <w:sz w:val="24"/>
          <w:szCs w:val="24"/>
        </w:rPr>
        <w:br/>
      </w:r>
      <w:r w:rsidR="00E6380A" w:rsidRPr="00A224DA">
        <w:rPr>
          <w:rFonts w:ascii="Times New Roman" w:hAnsi="Times New Roman" w:cs="Times New Roman"/>
          <w:b/>
          <w:bCs/>
          <w:sz w:val="24"/>
          <w:szCs w:val="24"/>
        </w:rPr>
        <w:t>Izdelek:</w:t>
      </w:r>
      <w:r w:rsidR="00E6380A">
        <w:rPr>
          <w:rFonts w:ascii="Times New Roman" w:hAnsi="Times New Roman" w:cs="Times New Roman"/>
          <w:sz w:val="24"/>
          <w:szCs w:val="24"/>
        </w:rPr>
        <w:t xml:space="preserve"> Ko preberete besedilo, </w:t>
      </w:r>
      <w:r w:rsidR="00E6380A" w:rsidRPr="00A224DA">
        <w:rPr>
          <w:rFonts w:ascii="Times New Roman" w:hAnsi="Times New Roman" w:cs="Times New Roman"/>
          <w:b/>
          <w:bCs/>
          <w:sz w:val="24"/>
          <w:szCs w:val="24"/>
        </w:rPr>
        <w:t>napišite krajšo obnovo</w:t>
      </w:r>
      <w:r w:rsidR="00A224DA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A224DA" w:rsidRPr="00A224DA">
        <w:rPr>
          <w:rFonts w:ascii="Times New Roman" w:hAnsi="Times New Roman" w:cs="Times New Roman"/>
          <w:b/>
          <w:bCs/>
          <w:sz w:val="24"/>
          <w:szCs w:val="24"/>
        </w:rPr>
        <w:t xml:space="preserve"> narišite prizor</w:t>
      </w:r>
      <w:r w:rsidR="00A224DA">
        <w:rPr>
          <w:rFonts w:ascii="Times New Roman" w:hAnsi="Times New Roman" w:cs="Times New Roman"/>
          <w:b/>
          <w:bCs/>
          <w:sz w:val="24"/>
          <w:szCs w:val="24"/>
        </w:rPr>
        <w:t xml:space="preserve"> iz knjige. </w:t>
      </w:r>
      <w:r w:rsidR="00A224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Pošljite voditeljici Hani: </w:t>
      </w:r>
      <w:hyperlink r:id="rId5" w:history="1">
        <w:r w:rsidR="00A224DA">
          <w:rPr>
            <w:rStyle w:val="Hiperpovezava"/>
          </w:rPr>
          <w:t>hana.androjna@gmail.com</w:t>
        </w:r>
      </w:hyperlink>
      <w:r w:rsidR="00A224DA">
        <w:t>.</w:t>
      </w:r>
    </w:p>
    <w:p w:rsidR="00B251E7" w:rsidRPr="00B251E7" w:rsidRDefault="00B251E7" w:rsidP="00B25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1.</w:t>
      </w:r>
      <w:r w:rsidRPr="00B251E7">
        <w:rPr>
          <w:rFonts w:ascii="Times New Roman" w:hAnsi="Times New Roman" w:cs="Times New Roman"/>
          <w:sz w:val="24"/>
          <w:szCs w:val="24"/>
        </w:rPr>
        <w:tab/>
        <w:t xml:space="preserve">ANDROJNA ZALA – </w:t>
      </w:r>
      <w:r w:rsidR="006D1052">
        <w:rPr>
          <w:rFonts w:ascii="Times New Roman" w:hAnsi="Times New Roman" w:cs="Times New Roman"/>
          <w:sz w:val="24"/>
          <w:szCs w:val="24"/>
        </w:rPr>
        <w:t>Prva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2.</w:t>
      </w:r>
      <w:r w:rsidRPr="00B251E7">
        <w:rPr>
          <w:rFonts w:ascii="Times New Roman" w:hAnsi="Times New Roman" w:cs="Times New Roman"/>
          <w:sz w:val="24"/>
          <w:szCs w:val="24"/>
        </w:rPr>
        <w:tab/>
        <w:t>DOLINŠEK DOMEN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D1052">
        <w:rPr>
          <w:rFonts w:ascii="Times New Roman" w:hAnsi="Times New Roman" w:cs="Times New Roman"/>
          <w:sz w:val="24"/>
          <w:szCs w:val="24"/>
        </w:rPr>
        <w:t xml:space="preserve"> Druga Mojzesova knjiga</w:t>
      </w:r>
    </w:p>
    <w:p w:rsidR="006D1052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4.</w:t>
      </w:r>
      <w:r w:rsidRPr="00B251E7">
        <w:rPr>
          <w:rFonts w:ascii="Times New Roman" w:hAnsi="Times New Roman" w:cs="Times New Roman"/>
          <w:sz w:val="24"/>
          <w:szCs w:val="24"/>
        </w:rPr>
        <w:tab/>
        <w:t>LISEC LARA</w:t>
      </w:r>
      <w:r w:rsidR="000211D2">
        <w:rPr>
          <w:rFonts w:ascii="Times New Roman" w:hAnsi="Times New Roman" w:cs="Times New Roman"/>
          <w:sz w:val="24"/>
          <w:szCs w:val="24"/>
        </w:rPr>
        <w:t xml:space="preserve"> –</w:t>
      </w:r>
      <w:r w:rsidR="006D1052">
        <w:rPr>
          <w:rFonts w:ascii="Times New Roman" w:hAnsi="Times New Roman" w:cs="Times New Roman"/>
          <w:sz w:val="24"/>
          <w:szCs w:val="24"/>
        </w:rPr>
        <w:t xml:space="preserve"> Druga Mojzesova knjiga</w:t>
      </w:r>
    </w:p>
    <w:p w:rsidR="006D1052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5.</w:t>
      </w:r>
      <w:r w:rsidRPr="00B251E7">
        <w:rPr>
          <w:rFonts w:ascii="Times New Roman" w:hAnsi="Times New Roman" w:cs="Times New Roman"/>
          <w:sz w:val="24"/>
          <w:szCs w:val="24"/>
        </w:rPr>
        <w:tab/>
        <w:t>LISEC NEJC</w:t>
      </w:r>
      <w:r w:rsidR="000211D2">
        <w:rPr>
          <w:rFonts w:ascii="Times New Roman" w:hAnsi="Times New Roman" w:cs="Times New Roman"/>
          <w:sz w:val="24"/>
          <w:szCs w:val="24"/>
        </w:rPr>
        <w:t xml:space="preserve"> </w:t>
      </w:r>
      <w:r w:rsidR="00BA6DDC">
        <w:rPr>
          <w:rFonts w:ascii="Times New Roman" w:hAnsi="Times New Roman" w:cs="Times New Roman"/>
          <w:sz w:val="24"/>
          <w:szCs w:val="24"/>
        </w:rPr>
        <w:t>–</w:t>
      </w:r>
      <w:r w:rsidR="000211D2">
        <w:rPr>
          <w:rFonts w:ascii="Times New Roman" w:hAnsi="Times New Roman" w:cs="Times New Roman"/>
          <w:sz w:val="24"/>
          <w:szCs w:val="24"/>
        </w:rPr>
        <w:t xml:space="preserve"> </w:t>
      </w:r>
      <w:r w:rsidR="006D1052">
        <w:rPr>
          <w:rFonts w:ascii="Times New Roman" w:hAnsi="Times New Roman" w:cs="Times New Roman"/>
          <w:sz w:val="24"/>
          <w:szCs w:val="24"/>
        </w:rPr>
        <w:t>Peta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6.</w:t>
      </w:r>
      <w:r w:rsidRPr="00B251E7">
        <w:rPr>
          <w:rFonts w:ascii="Times New Roman" w:hAnsi="Times New Roman" w:cs="Times New Roman"/>
          <w:sz w:val="24"/>
          <w:szCs w:val="24"/>
        </w:rPr>
        <w:tab/>
        <w:t>OMERZEL TJAN</w:t>
      </w:r>
      <w:r w:rsidR="000211D2">
        <w:rPr>
          <w:rFonts w:ascii="Times New Roman" w:hAnsi="Times New Roman" w:cs="Times New Roman"/>
          <w:sz w:val="24"/>
          <w:szCs w:val="24"/>
        </w:rPr>
        <w:t xml:space="preserve"> – </w:t>
      </w:r>
      <w:r w:rsidR="003920BD">
        <w:rPr>
          <w:rFonts w:ascii="Times New Roman" w:hAnsi="Times New Roman" w:cs="Times New Roman"/>
          <w:sz w:val="24"/>
          <w:szCs w:val="24"/>
        </w:rPr>
        <w:t>Četrta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7.</w:t>
      </w:r>
      <w:r w:rsidRPr="00B251E7">
        <w:rPr>
          <w:rFonts w:ascii="Times New Roman" w:hAnsi="Times New Roman" w:cs="Times New Roman"/>
          <w:sz w:val="24"/>
          <w:szCs w:val="24"/>
        </w:rPr>
        <w:tab/>
        <w:t>PIRC LUČKA</w:t>
      </w:r>
      <w:r w:rsidR="003920BD">
        <w:rPr>
          <w:rFonts w:ascii="Times New Roman" w:hAnsi="Times New Roman" w:cs="Times New Roman"/>
          <w:sz w:val="24"/>
          <w:szCs w:val="24"/>
        </w:rPr>
        <w:t xml:space="preserve"> – Prva Samuelova knjiga</w:t>
      </w:r>
    </w:p>
    <w:p w:rsidR="003920BD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8.</w:t>
      </w:r>
      <w:r w:rsidRPr="00B251E7">
        <w:rPr>
          <w:rFonts w:ascii="Times New Roman" w:hAnsi="Times New Roman" w:cs="Times New Roman"/>
          <w:sz w:val="24"/>
          <w:szCs w:val="24"/>
        </w:rPr>
        <w:tab/>
        <w:t>PRAH LAN</w:t>
      </w:r>
      <w:r w:rsidR="00BA6DDC">
        <w:rPr>
          <w:rFonts w:ascii="Times New Roman" w:hAnsi="Times New Roman" w:cs="Times New Roman"/>
          <w:sz w:val="24"/>
          <w:szCs w:val="24"/>
        </w:rPr>
        <w:t xml:space="preserve"> –</w:t>
      </w:r>
      <w:r w:rsidR="003920BD">
        <w:rPr>
          <w:rFonts w:ascii="Times New Roman" w:hAnsi="Times New Roman" w:cs="Times New Roman"/>
          <w:sz w:val="24"/>
          <w:szCs w:val="24"/>
        </w:rPr>
        <w:t xml:space="preserve"> Druga Samuelova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9.</w:t>
      </w:r>
      <w:r w:rsidRPr="00B251E7">
        <w:rPr>
          <w:rFonts w:ascii="Times New Roman" w:hAnsi="Times New Roman" w:cs="Times New Roman"/>
          <w:sz w:val="24"/>
          <w:szCs w:val="24"/>
        </w:rPr>
        <w:tab/>
        <w:t>PRAZNIK MIHA</w:t>
      </w:r>
      <w:r w:rsidR="000211D2">
        <w:rPr>
          <w:rFonts w:ascii="Times New Roman" w:hAnsi="Times New Roman" w:cs="Times New Roman"/>
          <w:sz w:val="24"/>
          <w:szCs w:val="24"/>
        </w:rPr>
        <w:t xml:space="preserve"> – </w:t>
      </w:r>
      <w:r w:rsidR="00211CB9">
        <w:rPr>
          <w:rFonts w:ascii="Times New Roman" w:hAnsi="Times New Roman" w:cs="Times New Roman"/>
          <w:sz w:val="24"/>
          <w:szCs w:val="24"/>
        </w:rPr>
        <w:t>Prva knjiga kraljev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10.</w:t>
      </w:r>
      <w:r w:rsidRPr="00B251E7">
        <w:rPr>
          <w:rFonts w:ascii="Times New Roman" w:hAnsi="Times New Roman" w:cs="Times New Roman"/>
          <w:sz w:val="24"/>
          <w:szCs w:val="24"/>
        </w:rPr>
        <w:tab/>
        <w:t>REDENŠEK LUCIJA</w:t>
      </w:r>
      <w:r w:rsidR="003920BD">
        <w:rPr>
          <w:rFonts w:ascii="Times New Roman" w:hAnsi="Times New Roman" w:cs="Times New Roman"/>
          <w:sz w:val="24"/>
          <w:szCs w:val="24"/>
        </w:rPr>
        <w:t xml:space="preserve"> –</w:t>
      </w:r>
      <w:r w:rsidR="00211CB9">
        <w:rPr>
          <w:rFonts w:ascii="Times New Roman" w:hAnsi="Times New Roman" w:cs="Times New Roman"/>
          <w:sz w:val="24"/>
          <w:szCs w:val="24"/>
        </w:rPr>
        <w:t xml:space="preserve"> Druga knjiga kraljev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11.</w:t>
      </w:r>
      <w:r w:rsidRPr="00B251E7">
        <w:rPr>
          <w:rFonts w:ascii="Times New Roman" w:hAnsi="Times New Roman" w:cs="Times New Roman"/>
          <w:sz w:val="24"/>
          <w:szCs w:val="24"/>
        </w:rPr>
        <w:tab/>
        <w:t>SEVER ANŽE</w:t>
      </w:r>
      <w:r w:rsidR="003920BD">
        <w:rPr>
          <w:rFonts w:ascii="Times New Roman" w:hAnsi="Times New Roman" w:cs="Times New Roman"/>
          <w:sz w:val="24"/>
          <w:szCs w:val="24"/>
        </w:rPr>
        <w:t xml:space="preserve"> –</w:t>
      </w:r>
      <w:r w:rsidR="00211CB9">
        <w:rPr>
          <w:rFonts w:ascii="Times New Roman" w:hAnsi="Times New Roman" w:cs="Times New Roman"/>
          <w:sz w:val="24"/>
          <w:szCs w:val="24"/>
        </w:rPr>
        <w:t xml:space="preserve"> Prva kroniška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12.</w:t>
      </w:r>
      <w:r w:rsidRPr="00B251E7">
        <w:rPr>
          <w:rFonts w:ascii="Times New Roman" w:hAnsi="Times New Roman" w:cs="Times New Roman"/>
          <w:sz w:val="24"/>
          <w:szCs w:val="24"/>
        </w:rPr>
        <w:tab/>
        <w:t>SIMONČIČ LEA</w:t>
      </w:r>
      <w:r w:rsidR="00CD5F3A">
        <w:rPr>
          <w:rFonts w:ascii="Times New Roman" w:hAnsi="Times New Roman" w:cs="Times New Roman"/>
          <w:sz w:val="24"/>
          <w:szCs w:val="24"/>
        </w:rPr>
        <w:t xml:space="preserve"> </w:t>
      </w:r>
      <w:r w:rsidR="00791342">
        <w:rPr>
          <w:rFonts w:ascii="Times New Roman" w:hAnsi="Times New Roman" w:cs="Times New Roman"/>
          <w:sz w:val="24"/>
          <w:szCs w:val="24"/>
        </w:rPr>
        <w:t>–</w:t>
      </w:r>
      <w:r w:rsidR="00CD5F3A">
        <w:rPr>
          <w:rFonts w:ascii="Times New Roman" w:hAnsi="Times New Roman" w:cs="Times New Roman"/>
          <w:sz w:val="24"/>
          <w:szCs w:val="24"/>
        </w:rPr>
        <w:t xml:space="preserve"> </w:t>
      </w:r>
      <w:r w:rsidR="00211CB9">
        <w:rPr>
          <w:rFonts w:ascii="Times New Roman" w:hAnsi="Times New Roman" w:cs="Times New Roman"/>
          <w:sz w:val="24"/>
          <w:szCs w:val="24"/>
        </w:rPr>
        <w:t>Druga kroniška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13.</w:t>
      </w:r>
      <w:r w:rsidRPr="00B251E7">
        <w:rPr>
          <w:rFonts w:ascii="Times New Roman" w:hAnsi="Times New Roman" w:cs="Times New Roman"/>
          <w:sz w:val="24"/>
          <w:szCs w:val="24"/>
        </w:rPr>
        <w:tab/>
        <w:t>STRLEKAR ŽIVA</w:t>
      </w:r>
      <w:r w:rsidR="003920BD">
        <w:rPr>
          <w:rFonts w:ascii="Times New Roman" w:hAnsi="Times New Roman" w:cs="Times New Roman"/>
          <w:sz w:val="24"/>
          <w:szCs w:val="24"/>
        </w:rPr>
        <w:t xml:space="preserve"> –</w:t>
      </w:r>
      <w:r w:rsidR="00211CB9">
        <w:rPr>
          <w:rFonts w:ascii="Times New Roman" w:hAnsi="Times New Roman" w:cs="Times New Roman"/>
          <w:sz w:val="24"/>
          <w:szCs w:val="24"/>
        </w:rPr>
        <w:t xml:space="preserve"> Izaijeva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14.</w:t>
      </w:r>
      <w:r w:rsidRPr="00B251E7">
        <w:rPr>
          <w:rFonts w:ascii="Times New Roman" w:hAnsi="Times New Roman" w:cs="Times New Roman"/>
          <w:sz w:val="24"/>
          <w:szCs w:val="24"/>
        </w:rPr>
        <w:tab/>
        <w:t>ŠKORNIK TEODOR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Prva Samuelova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15.</w:t>
      </w:r>
      <w:r w:rsidRPr="00B251E7">
        <w:rPr>
          <w:rFonts w:ascii="Times New Roman" w:hAnsi="Times New Roman" w:cs="Times New Roman"/>
          <w:sz w:val="24"/>
          <w:szCs w:val="24"/>
        </w:rPr>
        <w:tab/>
        <w:t>BLATNIK DORIS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Jeremijeva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16.</w:t>
      </w:r>
      <w:r w:rsidRPr="00B251E7">
        <w:rPr>
          <w:rFonts w:ascii="Times New Roman" w:hAnsi="Times New Roman" w:cs="Times New Roman"/>
          <w:sz w:val="24"/>
          <w:szCs w:val="24"/>
        </w:rPr>
        <w:tab/>
        <w:t>DRAŽETIČ ANAMARI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Ezekielova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17.</w:t>
      </w:r>
      <w:r w:rsidRPr="00B251E7">
        <w:rPr>
          <w:rFonts w:ascii="Times New Roman" w:hAnsi="Times New Roman" w:cs="Times New Roman"/>
          <w:sz w:val="24"/>
          <w:szCs w:val="24"/>
        </w:rPr>
        <w:tab/>
        <w:t>GORNIK REBEKA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Prva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18.</w:t>
      </w:r>
      <w:r w:rsidRPr="00B251E7">
        <w:rPr>
          <w:rFonts w:ascii="Times New Roman" w:hAnsi="Times New Roman" w:cs="Times New Roman"/>
          <w:sz w:val="24"/>
          <w:szCs w:val="24"/>
        </w:rPr>
        <w:tab/>
        <w:t>LISEC VID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Druga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19.</w:t>
      </w:r>
      <w:r w:rsidRPr="00B251E7">
        <w:rPr>
          <w:rFonts w:ascii="Times New Roman" w:hAnsi="Times New Roman" w:cs="Times New Roman"/>
          <w:sz w:val="24"/>
          <w:szCs w:val="24"/>
        </w:rPr>
        <w:tab/>
        <w:t>NOVŠAK ALEN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Tretja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20.</w:t>
      </w:r>
      <w:r w:rsidRPr="00B251E7">
        <w:rPr>
          <w:rFonts w:ascii="Times New Roman" w:hAnsi="Times New Roman" w:cs="Times New Roman"/>
          <w:sz w:val="24"/>
          <w:szCs w:val="24"/>
        </w:rPr>
        <w:tab/>
        <w:t>SIMONČIČ ALEKSANDRA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Četrta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21.</w:t>
      </w:r>
      <w:r w:rsidRPr="00B251E7">
        <w:rPr>
          <w:rFonts w:ascii="Times New Roman" w:hAnsi="Times New Roman" w:cs="Times New Roman"/>
          <w:sz w:val="24"/>
          <w:szCs w:val="24"/>
        </w:rPr>
        <w:tab/>
        <w:t>STOPAR TJAŠA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Peta Mojzesova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22.</w:t>
      </w:r>
      <w:r w:rsidRPr="00B251E7">
        <w:rPr>
          <w:rFonts w:ascii="Times New Roman" w:hAnsi="Times New Roman" w:cs="Times New Roman"/>
          <w:sz w:val="24"/>
          <w:szCs w:val="24"/>
        </w:rPr>
        <w:tab/>
        <w:t>ŠINKOVEC MATIC</w:t>
      </w:r>
      <w:r w:rsidR="00211CB9">
        <w:rPr>
          <w:rFonts w:ascii="Times New Roman" w:hAnsi="Times New Roman" w:cs="Times New Roman"/>
          <w:sz w:val="24"/>
          <w:szCs w:val="24"/>
        </w:rPr>
        <w:t xml:space="preserve"> – Apostolska dela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B251E7">
        <w:rPr>
          <w:rFonts w:ascii="Times New Roman" w:hAnsi="Times New Roman" w:cs="Times New Roman"/>
          <w:sz w:val="24"/>
          <w:szCs w:val="24"/>
        </w:rPr>
        <w:tab/>
        <w:t>ŠPAN ALEKSANDRA</w:t>
      </w:r>
      <w:r w:rsidR="00211CB9">
        <w:rPr>
          <w:rFonts w:ascii="Times New Roman" w:hAnsi="Times New Roman" w:cs="Times New Roman"/>
          <w:sz w:val="24"/>
          <w:szCs w:val="24"/>
        </w:rPr>
        <w:t xml:space="preserve"> </w:t>
      </w:r>
      <w:r w:rsidR="003A1F6A">
        <w:rPr>
          <w:rFonts w:ascii="Times New Roman" w:hAnsi="Times New Roman" w:cs="Times New Roman"/>
          <w:sz w:val="24"/>
          <w:szCs w:val="24"/>
        </w:rPr>
        <w:t>–</w:t>
      </w:r>
      <w:r w:rsidR="00211CB9">
        <w:rPr>
          <w:rFonts w:ascii="Times New Roman" w:hAnsi="Times New Roman" w:cs="Times New Roman"/>
          <w:sz w:val="24"/>
          <w:szCs w:val="24"/>
        </w:rPr>
        <w:t xml:space="preserve"> </w:t>
      </w:r>
      <w:r w:rsidR="003A1F6A">
        <w:rPr>
          <w:rFonts w:ascii="Times New Roman" w:hAnsi="Times New Roman" w:cs="Times New Roman"/>
          <w:sz w:val="24"/>
          <w:szCs w:val="24"/>
        </w:rPr>
        <w:t>Prva Samuelova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24.</w:t>
      </w:r>
      <w:r w:rsidRPr="00B251E7">
        <w:rPr>
          <w:rFonts w:ascii="Times New Roman" w:hAnsi="Times New Roman" w:cs="Times New Roman"/>
          <w:sz w:val="24"/>
          <w:szCs w:val="24"/>
        </w:rPr>
        <w:tab/>
        <w:t>UDOVČ PATRICIJA</w:t>
      </w:r>
      <w:r w:rsidR="003A1F6A">
        <w:rPr>
          <w:rFonts w:ascii="Times New Roman" w:hAnsi="Times New Roman" w:cs="Times New Roman"/>
          <w:sz w:val="24"/>
          <w:szCs w:val="24"/>
        </w:rPr>
        <w:t xml:space="preserve"> – Druga Samuelova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25.</w:t>
      </w:r>
      <w:r w:rsidRPr="00B251E7">
        <w:rPr>
          <w:rFonts w:ascii="Times New Roman" w:hAnsi="Times New Roman" w:cs="Times New Roman"/>
          <w:sz w:val="24"/>
          <w:szCs w:val="24"/>
        </w:rPr>
        <w:tab/>
        <w:t>VINTAR EVA</w:t>
      </w:r>
      <w:r w:rsidR="003A1F6A">
        <w:rPr>
          <w:rFonts w:ascii="Times New Roman" w:hAnsi="Times New Roman" w:cs="Times New Roman"/>
          <w:sz w:val="24"/>
          <w:szCs w:val="24"/>
        </w:rPr>
        <w:t xml:space="preserve"> – Prva kroniška knjiga</w:t>
      </w:r>
    </w:p>
    <w:p w:rsidR="00B251E7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26.</w:t>
      </w:r>
      <w:r w:rsidRPr="00B251E7">
        <w:rPr>
          <w:rFonts w:ascii="Times New Roman" w:hAnsi="Times New Roman" w:cs="Times New Roman"/>
          <w:sz w:val="24"/>
          <w:szCs w:val="24"/>
        </w:rPr>
        <w:tab/>
        <w:t>ŽNIDARŠIČ ŠPELA</w:t>
      </w:r>
      <w:r w:rsidR="003A1F6A">
        <w:rPr>
          <w:rFonts w:ascii="Times New Roman" w:hAnsi="Times New Roman" w:cs="Times New Roman"/>
          <w:sz w:val="24"/>
          <w:szCs w:val="24"/>
        </w:rPr>
        <w:t xml:space="preserve"> – Druga kroniška knjiga</w:t>
      </w:r>
    </w:p>
    <w:p w:rsidR="00002DD4" w:rsidRPr="00B251E7" w:rsidRDefault="00B251E7" w:rsidP="00B25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E7">
        <w:rPr>
          <w:rFonts w:ascii="Times New Roman" w:hAnsi="Times New Roman" w:cs="Times New Roman"/>
          <w:sz w:val="24"/>
          <w:szCs w:val="24"/>
        </w:rPr>
        <w:t>27.</w:t>
      </w:r>
      <w:r w:rsidRPr="00B251E7">
        <w:rPr>
          <w:rFonts w:ascii="Times New Roman" w:hAnsi="Times New Roman" w:cs="Times New Roman"/>
          <w:sz w:val="24"/>
          <w:szCs w:val="24"/>
        </w:rPr>
        <w:tab/>
        <w:t>ŽUŽEK LANA</w:t>
      </w:r>
      <w:r w:rsidR="003A1F6A">
        <w:rPr>
          <w:rFonts w:ascii="Times New Roman" w:hAnsi="Times New Roman" w:cs="Times New Roman"/>
          <w:sz w:val="24"/>
          <w:szCs w:val="24"/>
        </w:rPr>
        <w:t xml:space="preserve"> – Druga knjiga kraljev</w:t>
      </w:r>
    </w:p>
    <w:sectPr w:rsidR="00002DD4" w:rsidRPr="00B251E7" w:rsidSect="00B251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E7"/>
    <w:rsid w:val="00002DD4"/>
    <w:rsid w:val="000211D2"/>
    <w:rsid w:val="00211CB9"/>
    <w:rsid w:val="003920BD"/>
    <w:rsid w:val="003A1F6A"/>
    <w:rsid w:val="006D1052"/>
    <w:rsid w:val="00791342"/>
    <w:rsid w:val="008D162A"/>
    <w:rsid w:val="00A224DA"/>
    <w:rsid w:val="00B251E7"/>
    <w:rsid w:val="00BA6DDC"/>
    <w:rsid w:val="00CD5F3A"/>
    <w:rsid w:val="00E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3476"/>
  <w15:chartTrackingRefBased/>
  <w15:docId w15:val="{73DD7421-10D4-4461-B1F1-943914F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638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63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androjna@gmail.com" TargetMode="External"/><Relationship Id="rId4" Type="http://schemas.openxmlformats.org/officeDocument/2006/relationships/hyperlink" Target="https://www.biblija.net/biblija.cgi?l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Fonzi Žibert</cp:lastModifiedBy>
  <cp:revision>5</cp:revision>
  <dcterms:created xsi:type="dcterms:W3CDTF">2020-11-06T14:30:00Z</dcterms:created>
  <dcterms:modified xsi:type="dcterms:W3CDTF">2020-11-07T16:47:00Z</dcterms:modified>
</cp:coreProperties>
</file>