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BB" w:rsidRPr="00AB35BB" w:rsidRDefault="00AB35BB" w:rsidP="00AB35BB">
      <w:pPr>
        <w:rPr>
          <w:rFonts w:ascii="Century Gothic" w:hAnsi="Century Gothic"/>
          <w:b/>
          <w:color w:val="FF66FF"/>
          <w:sz w:val="26"/>
          <w:szCs w:val="26"/>
        </w:rPr>
      </w:pPr>
      <w:r>
        <w:rPr>
          <w:noProof/>
          <w:lang w:val="en-US"/>
        </w:rPr>
        <w:drawing>
          <wp:anchor distT="0" distB="0" distL="114300" distR="114300" simplePos="0" relativeHeight="251660288" behindDoc="0" locked="0" layoutInCell="1" allowOverlap="1">
            <wp:simplePos x="0" y="0"/>
            <wp:positionH relativeFrom="margin">
              <wp:posOffset>5181600</wp:posOffset>
            </wp:positionH>
            <wp:positionV relativeFrom="margin">
              <wp:posOffset>-528955</wp:posOffset>
            </wp:positionV>
            <wp:extent cx="804545" cy="767715"/>
            <wp:effectExtent l="0" t="0" r="0" b="0"/>
            <wp:wrapSquare wrapText="bothSides"/>
            <wp:docPr id="1" name="Slika 1" descr="clipart flower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flower - Clip 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4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5BB">
        <w:rPr>
          <w:rFonts w:ascii="Century Gothic" w:hAnsi="Century Gothic"/>
          <w:b/>
          <w:color w:val="FF66FF"/>
          <w:sz w:val="26"/>
          <w:szCs w:val="26"/>
        </w:rPr>
        <w:t xml:space="preserve">Pozdravljeni! </w:t>
      </w:r>
    </w:p>
    <w:p w:rsidR="00AB35BB" w:rsidRPr="00E96A7A" w:rsidRDefault="00AB35BB" w:rsidP="00AB35BB">
      <w:pPr>
        <w:rPr>
          <w:rFonts w:ascii="Century Gothic" w:hAnsi="Century Gothic"/>
          <w:noProof/>
          <w:sz w:val="26"/>
          <w:szCs w:val="26"/>
          <w:lang w:eastAsia="sl-SI"/>
        </w:rPr>
      </w:pPr>
      <w:r>
        <w:rPr>
          <w:rFonts w:ascii="Century Gothic" w:hAnsi="Century Gothic"/>
          <w:noProof/>
          <w:sz w:val="26"/>
          <w:szCs w:val="26"/>
          <w:lang w:eastAsia="sl-SI"/>
        </w:rPr>
        <w:t>Pa so prišli prvi spomladanski dnevi, z njimi pa tudi nove veroučne naloge.</w:t>
      </w:r>
      <w:r w:rsidRPr="00E96A7A">
        <w:rPr>
          <w:rFonts w:ascii="Century Gothic" w:hAnsi="Century Gothic"/>
          <w:noProof/>
          <w:sz w:val="26"/>
          <w:szCs w:val="26"/>
          <w:lang w:eastAsia="sl-SI"/>
        </w:rPr>
        <w:t xml:space="preserve"> </w:t>
      </w:r>
    </w:p>
    <w:p w:rsidR="00AB35BB" w:rsidRPr="00E96A7A" w:rsidRDefault="00AB35BB" w:rsidP="00AB35BB">
      <w:pPr>
        <w:rPr>
          <w:rFonts w:ascii="Century Gothic" w:hAnsi="Century Gothic"/>
          <w:noProof/>
          <w:sz w:val="26"/>
          <w:szCs w:val="26"/>
          <w:lang w:eastAsia="sl-SI"/>
        </w:rPr>
      </w:pPr>
      <w:r w:rsidRPr="00E96A7A">
        <w:rPr>
          <w:rFonts w:ascii="Century Gothic" w:hAnsi="Century Gothic"/>
          <w:noProof/>
          <w:sz w:val="26"/>
          <w:szCs w:val="26"/>
          <w:lang w:eastAsia="sl-SI"/>
        </w:rPr>
        <w:t xml:space="preserve"> Za tokratnji verouk pa so navodila sledeča:</w:t>
      </w:r>
    </w:p>
    <w:p w:rsidR="00AB35BB" w:rsidRDefault="00AB35BB" w:rsidP="00FC0B99">
      <w:pPr>
        <w:pStyle w:val="Odstavekseznama"/>
        <w:numPr>
          <w:ilvl w:val="0"/>
          <w:numId w:val="1"/>
        </w:numPr>
        <w:rPr>
          <w:rFonts w:ascii="Century Gothic" w:hAnsi="Century Gothic"/>
          <w:sz w:val="26"/>
          <w:szCs w:val="26"/>
        </w:rPr>
      </w:pPr>
      <w:r>
        <w:rPr>
          <w:rFonts w:ascii="Century Gothic" w:hAnsi="Century Gothic"/>
          <w:sz w:val="26"/>
          <w:szCs w:val="26"/>
        </w:rPr>
        <w:t xml:space="preserve">V delovnem zvezku rešite </w:t>
      </w:r>
      <w:r w:rsidRPr="00FC0B99">
        <w:rPr>
          <w:rFonts w:ascii="Century Gothic" w:hAnsi="Century Gothic"/>
          <w:color w:val="00CC00"/>
          <w:sz w:val="26"/>
          <w:szCs w:val="26"/>
        </w:rPr>
        <w:t>15</w:t>
      </w:r>
      <w:r>
        <w:rPr>
          <w:rFonts w:ascii="Century Gothic" w:hAnsi="Century Gothic"/>
          <w:sz w:val="26"/>
          <w:szCs w:val="26"/>
        </w:rPr>
        <w:t xml:space="preserve">. in </w:t>
      </w:r>
      <w:r w:rsidRPr="00FC0B99">
        <w:rPr>
          <w:rFonts w:ascii="Century Gothic" w:hAnsi="Century Gothic"/>
          <w:color w:val="00CC00"/>
          <w:sz w:val="26"/>
          <w:szCs w:val="26"/>
        </w:rPr>
        <w:t>16</w:t>
      </w:r>
      <w:r w:rsidRPr="00E96A7A">
        <w:rPr>
          <w:rFonts w:ascii="Century Gothic" w:hAnsi="Century Gothic"/>
          <w:sz w:val="26"/>
          <w:szCs w:val="26"/>
        </w:rPr>
        <w:t xml:space="preserve">. nalogo, ne pozabite pa tudi na liturgični zvezek. </w:t>
      </w:r>
    </w:p>
    <w:p w:rsidR="00FC0B99" w:rsidRPr="00FC0B99" w:rsidRDefault="00AF0DBE" w:rsidP="00FC0B99">
      <w:pPr>
        <w:pStyle w:val="Odstavekseznama"/>
        <w:numPr>
          <w:ilvl w:val="0"/>
          <w:numId w:val="1"/>
        </w:numPr>
        <w:rPr>
          <w:rFonts w:ascii="Century Gothic" w:hAnsi="Century Gothic"/>
          <w:sz w:val="26"/>
          <w:szCs w:val="26"/>
        </w:rPr>
      </w:pPr>
      <w:bookmarkStart w:id="0" w:name="_GoBack"/>
      <w:r>
        <w:rPr>
          <w:noProof/>
          <w:lang w:val="en-US"/>
        </w:rPr>
        <w:drawing>
          <wp:anchor distT="0" distB="0" distL="114300" distR="114300" simplePos="0" relativeHeight="251661312" behindDoc="0" locked="0" layoutInCell="1" allowOverlap="1">
            <wp:simplePos x="0" y="0"/>
            <wp:positionH relativeFrom="margin">
              <wp:posOffset>4431006</wp:posOffset>
            </wp:positionH>
            <wp:positionV relativeFrom="margin">
              <wp:posOffset>1636023</wp:posOffset>
            </wp:positionV>
            <wp:extent cx="1819910" cy="1196975"/>
            <wp:effectExtent l="0" t="0" r="8890" b="3175"/>
            <wp:wrapSquare wrapText="bothSides"/>
            <wp:docPr id="2" name="Slika 2" descr="help-ORIG - KMKC Kompl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ORIG - KMKC Komplek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910" cy="1196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r w:rsidR="00FC0B99">
        <w:rPr>
          <w:rFonts w:ascii="Century Gothic" w:hAnsi="Century Gothic"/>
          <w:sz w:val="26"/>
          <w:szCs w:val="26"/>
        </w:rPr>
        <w:t xml:space="preserve">Glede na to, da sta bila ta teden dva posebna dneva-dan žena in dan mučenikov, upamo da ste kaj pomagali svojim staršem, sicer pa tokrat pomagajte svojim staršem, pa tudi starim staršem in prijateljem pomagajte in opravljajte dobra dela, nekaj le teh pa tudi napišite na poseben list, seznam dobrih del pa nam boste ob </w:t>
      </w:r>
      <w:r w:rsidR="00FC0B99" w:rsidRPr="00FC0B99">
        <w:rPr>
          <w:rFonts w:ascii="Century Gothic" w:hAnsi="Century Gothic"/>
          <w:sz w:val="26"/>
          <w:szCs w:val="26"/>
        </w:rPr>
        <w:t>prvem srečanju pokazali v živo. Razmišljajte o skupnih družinskih dogodkih, ki so se ti najbolj vtisnili v spomin in ti pričarajo nasmeh na obrazu.</w:t>
      </w:r>
    </w:p>
    <w:p w:rsidR="00FC0B99" w:rsidRPr="00FC0B99" w:rsidRDefault="00FC0B99" w:rsidP="00AB35BB">
      <w:pPr>
        <w:pStyle w:val="Odstavekseznama"/>
        <w:numPr>
          <w:ilvl w:val="0"/>
          <w:numId w:val="1"/>
        </w:numPr>
        <w:rPr>
          <w:rFonts w:ascii="Century Gothic" w:hAnsi="Century Gothic"/>
          <w:sz w:val="26"/>
          <w:szCs w:val="26"/>
        </w:rPr>
      </w:pPr>
      <w:r w:rsidRPr="00FC0B99">
        <w:rPr>
          <w:rFonts w:ascii="Century Gothic" w:hAnsi="Century Gothic"/>
          <w:sz w:val="26"/>
          <w:szCs w:val="26"/>
        </w:rPr>
        <w:t>Razmišljajte o tem, kdaj se v življenju počutite pogumne</w:t>
      </w:r>
      <w:r>
        <w:rPr>
          <w:rFonts w:ascii="Century Gothic" w:hAnsi="Century Gothic"/>
          <w:sz w:val="26"/>
          <w:szCs w:val="26"/>
        </w:rPr>
        <w:t>. Namesto vprašanj v delovnem zvezku na strani 70, pa lahko napišete tri ljudi, ki jih v svojem življenju občudujete zaradi pogumnih dejanj.</w:t>
      </w:r>
    </w:p>
    <w:p w:rsidR="00AB35BB" w:rsidRPr="00D000E3" w:rsidRDefault="00AB35BB" w:rsidP="00AB35BB">
      <w:pPr>
        <w:pStyle w:val="Odstavekseznama"/>
        <w:numPr>
          <w:ilvl w:val="0"/>
          <w:numId w:val="1"/>
        </w:numPr>
        <w:rPr>
          <w:rFonts w:ascii="Century Gothic" w:hAnsi="Century Gothic"/>
        </w:rPr>
      </w:pPr>
      <w:r w:rsidRPr="00E96A7A">
        <w:rPr>
          <w:rFonts w:ascii="Century Gothic" w:hAnsi="Century Gothic"/>
          <w:noProof/>
          <w:sz w:val="26"/>
          <w:szCs w:val="26"/>
          <w:lang w:eastAsia="sl-SI"/>
        </w:rPr>
        <w:t xml:space="preserve">V primeru vprašanj pri katerikoli veroučni nalogi naju lahko kontaktirate po e-naslovu </w:t>
      </w:r>
      <w:hyperlink r:id="rId7" w:history="1">
        <w:r w:rsidRPr="00E96A7A">
          <w:rPr>
            <w:rStyle w:val="Hiperpovezava"/>
            <w:rFonts w:ascii="Century Gothic" w:hAnsi="Century Gothic"/>
            <w:noProof/>
            <w:sz w:val="26"/>
            <w:szCs w:val="26"/>
            <w:lang w:eastAsia="sl-SI"/>
          </w:rPr>
          <w:t>tajda.lisec@gmail.com</w:t>
        </w:r>
      </w:hyperlink>
      <w:r w:rsidRPr="00E96A7A">
        <w:rPr>
          <w:rFonts w:ascii="Century Gothic" w:hAnsi="Century Gothic"/>
          <w:noProof/>
          <w:sz w:val="26"/>
          <w:szCs w:val="26"/>
          <w:lang w:eastAsia="sl-SI"/>
        </w:rPr>
        <w:t xml:space="preserve"> ali </w:t>
      </w:r>
      <w:hyperlink r:id="rId8" w:history="1">
        <w:r w:rsidRPr="00E96A7A">
          <w:rPr>
            <w:rStyle w:val="Hiperpovezava"/>
            <w:rFonts w:ascii="Century Gothic" w:hAnsi="Century Gothic"/>
            <w:noProof/>
            <w:sz w:val="26"/>
            <w:szCs w:val="26"/>
            <w:lang w:eastAsia="sl-SI"/>
          </w:rPr>
          <w:t>pia.rak12@gmail.com</w:t>
        </w:r>
      </w:hyperlink>
      <w:r w:rsidRPr="00E96A7A">
        <w:rPr>
          <w:rFonts w:ascii="Century Gothic" w:hAnsi="Century Gothic"/>
          <w:noProof/>
          <w:sz w:val="26"/>
          <w:szCs w:val="26"/>
          <w:lang w:eastAsia="sl-SI"/>
        </w:rPr>
        <w:t xml:space="preserve"> .</w:t>
      </w:r>
    </w:p>
    <w:p w:rsidR="00AB35BB" w:rsidRDefault="00AB35BB" w:rsidP="00AB35BB">
      <w:pPr>
        <w:pStyle w:val="Odstavekseznama"/>
        <w:rPr>
          <w:rFonts w:ascii="Century Gothic" w:hAnsi="Century Gothic"/>
        </w:rPr>
      </w:pPr>
    </w:p>
    <w:p w:rsidR="00AB35BB" w:rsidRPr="00E96A7A" w:rsidRDefault="00FC0B99" w:rsidP="00AB35BB">
      <w:pPr>
        <w:rPr>
          <w:rFonts w:ascii="Century Gothic" w:hAnsi="Century Gothic"/>
          <w:sz w:val="26"/>
          <w:szCs w:val="26"/>
        </w:rPr>
      </w:pPr>
      <w:r>
        <w:rPr>
          <w:rFonts w:ascii="Century Gothic" w:hAnsi="Century Gothic"/>
          <w:sz w:val="26"/>
          <w:szCs w:val="26"/>
        </w:rPr>
        <w:t>Želimo vam lepo reševanje,</w:t>
      </w:r>
    </w:p>
    <w:p w:rsidR="001217CC" w:rsidRDefault="00AB35BB" w:rsidP="00AB35BB">
      <w:r w:rsidRPr="00E96A7A">
        <w:rPr>
          <w:rFonts w:ascii="Century Gothic" w:hAnsi="Century Gothic"/>
          <w:sz w:val="26"/>
          <w:szCs w:val="26"/>
        </w:rPr>
        <w:t xml:space="preserve">Tajda Lisec, Pia Rak, Patricija Udovč </w:t>
      </w:r>
      <w:r w:rsidR="007C3161" w:rsidRPr="007C3161">
        <w:rPr>
          <w:rFonts w:ascii="Segoe UI Emoji" w:hAnsi="Segoe UI Emoji"/>
          <w:color w:val="FF6699"/>
          <w:sz w:val="48"/>
          <w:szCs w:val="74"/>
          <w:shd w:val="clear" w:color="auto" w:fill="FFFFFF"/>
        </w:rPr>
        <w:t>🌷</w:t>
      </w:r>
    </w:p>
    <w:sectPr w:rsidR="00121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6348F"/>
    <w:multiLevelType w:val="hybridMultilevel"/>
    <w:tmpl w:val="9BFA740C"/>
    <w:lvl w:ilvl="0" w:tplc="2C1EC192">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BB"/>
    <w:rsid w:val="001217CC"/>
    <w:rsid w:val="00347F8A"/>
    <w:rsid w:val="007C3161"/>
    <w:rsid w:val="00AB35BB"/>
    <w:rsid w:val="00AF0DBE"/>
    <w:rsid w:val="00FC0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3B35"/>
  <w15:chartTrackingRefBased/>
  <w15:docId w15:val="{BF804111-D26F-412C-A023-A59D898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35BB"/>
    <w:pPr>
      <w:spacing w:line="254"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B35BB"/>
    <w:rPr>
      <w:color w:val="0563C1" w:themeColor="hyperlink"/>
      <w:u w:val="single"/>
    </w:rPr>
  </w:style>
  <w:style w:type="paragraph" w:styleId="Odstavekseznama">
    <w:name w:val="List Paragraph"/>
    <w:basedOn w:val="Navaden"/>
    <w:qFormat/>
    <w:rsid w:val="00AB35B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rak12@gmail.com" TargetMode="External"/><Relationship Id="rId3" Type="http://schemas.openxmlformats.org/officeDocument/2006/relationships/settings" Target="settings.xml"/><Relationship Id="rId7" Type="http://schemas.openxmlformats.org/officeDocument/2006/relationships/hyperlink" Target="mailto:tajda.lise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176</Words>
  <Characters>1006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Lisec</dc:creator>
  <cp:keywords/>
  <dc:description/>
  <cp:lastModifiedBy>Boris Lisec</cp:lastModifiedBy>
  <cp:revision>3</cp:revision>
  <dcterms:created xsi:type="dcterms:W3CDTF">2021-03-12T17:03:00Z</dcterms:created>
  <dcterms:modified xsi:type="dcterms:W3CDTF">2021-03-12T17:29:00Z</dcterms:modified>
</cp:coreProperties>
</file>